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E" w:rsidRPr="00F471C3" w:rsidRDefault="00261CFE" w:rsidP="00F471C3">
      <w:pPr>
        <w:pStyle w:val="3"/>
        <w:jc w:val="both"/>
        <w:rPr>
          <w:sz w:val="28"/>
          <w:szCs w:val="28"/>
        </w:rPr>
      </w:pPr>
      <w:r w:rsidRPr="00F471C3">
        <w:rPr>
          <w:sz w:val="28"/>
          <w:szCs w:val="28"/>
        </w:rPr>
        <w:t>3D-контент – создание, просмотр, обмен</w:t>
      </w:r>
    </w:p>
    <w:p w:rsidR="00261CFE" w:rsidRPr="00F471C3" w:rsidRDefault="00261CFE" w:rsidP="00F471C3">
      <w:pPr>
        <w:pStyle w:val="a3"/>
        <w:jc w:val="both"/>
        <w:rPr>
          <w:sz w:val="28"/>
          <w:szCs w:val="28"/>
        </w:rPr>
      </w:pPr>
      <w:bookmarkStart w:id="0" w:name="image_21850"/>
      <w:r w:rsidRPr="00F471C3">
        <w:rPr>
          <w:noProof/>
          <w:color w:val="0000FF"/>
          <w:sz w:val="28"/>
          <w:szCs w:val="28"/>
        </w:rPr>
        <w:drawing>
          <wp:inline distT="0" distB="0" distL="0" distR="0">
            <wp:extent cx="2257425" cy="3810000"/>
            <wp:effectExtent l="19050" t="0" r="9525" b="0"/>
            <wp:docPr id="1" name="Рисунок 1" descr="Обзор LG Optimus 3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зор LG Optimus 3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61CFE" w:rsidRPr="00F471C3" w:rsidRDefault="00F471C3" w:rsidP="00F471C3">
      <w:pPr>
        <w:pStyle w:val="a3"/>
        <w:jc w:val="both"/>
        <w:rPr>
          <w:sz w:val="28"/>
          <w:szCs w:val="28"/>
        </w:rPr>
      </w:pPr>
      <w:r w:rsidRPr="00F471C3">
        <w:rPr>
          <w:sz w:val="28"/>
          <w:szCs w:val="28"/>
        </w:rPr>
        <w:t xml:space="preserve">      </w:t>
      </w:r>
      <w:r w:rsidR="00261CFE" w:rsidRPr="00F471C3">
        <w:rPr>
          <w:sz w:val="28"/>
          <w:szCs w:val="28"/>
        </w:rPr>
        <w:t xml:space="preserve">Целью выпуска LG </w:t>
      </w:r>
      <w:proofErr w:type="spellStart"/>
      <w:r w:rsidR="00261CFE" w:rsidRPr="00F471C3">
        <w:rPr>
          <w:sz w:val="28"/>
          <w:szCs w:val="28"/>
        </w:rPr>
        <w:t>Optimus</w:t>
      </w:r>
      <w:proofErr w:type="spellEnd"/>
      <w:r w:rsidR="00261CFE" w:rsidRPr="00F471C3">
        <w:rPr>
          <w:sz w:val="28"/>
          <w:szCs w:val="28"/>
        </w:rPr>
        <w:t xml:space="preserve"> 3D является не только подтверждение LG звания одной из наиболее технологичных компаний, но и объедение всего, что касается трехмерного </w:t>
      </w:r>
      <w:proofErr w:type="spellStart"/>
      <w:r w:rsidR="00261CFE" w:rsidRPr="00F471C3">
        <w:rPr>
          <w:sz w:val="28"/>
          <w:szCs w:val="28"/>
        </w:rPr>
        <w:t>контента</w:t>
      </w:r>
      <w:proofErr w:type="spellEnd"/>
      <w:r w:rsidR="00261CFE" w:rsidRPr="00F471C3">
        <w:rPr>
          <w:sz w:val="28"/>
          <w:szCs w:val="28"/>
        </w:rPr>
        <w:t xml:space="preserve">, вокруг одного устройства. Модель способна отображать трехмерное видео и фотографии, а также создавать 3D-контент – для этого используется двойная 5-мегапиксельная камера. Также модель ориентирована и на </w:t>
      </w:r>
      <w:proofErr w:type="spellStart"/>
      <w:r w:rsidR="00261CFE" w:rsidRPr="00F471C3">
        <w:rPr>
          <w:sz w:val="28"/>
          <w:szCs w:val="28"/>
        </w:rPr>
        <w:t>геймеров</w:t>
      </w:r>
      <w:proofErr w:type="spellEnd"/>
      <w:r w:rsidR="00261CFE" w:rsidRPr="00F471C3">
        <w:rPr>
          <w:sz w:val="28"/>
          <w:szCs w:val="28"/>
        </w:rPr>
        <w:t xml:space="preserve">, которые хотят получить новые, до сих пор недоступные для мобильных игр впечатления. Последним же пунктом должен стать обмен </w:t>
      </w:r>
      <w:proofErr w:type="spellStart"/>
      <w:r w:rsidR="00261CFE" w:rsidRPr="00F471C3">
        <w:rPr>
          <w:sz w:val="28"/>
          <w:szCs w:val="28"/>
        </w:rPr>
        <w:t>контентом</w:t>
      </w:r>
      <w:proofErr w:type="spellEnd"/>
      <w:r w:rsidR="00261CFE" w:rsidRPr="00F471C3">
        <w:rPr>
          <w:sz w:val="28"/>
          <w:szCs w:val="28"/>
        </w:rPr>
        <w:t xml:space="preserve">, так как просматривать 3D-видео и </w:t>
      </w:r>
      <w:proofErr w:type="spellStart"/>
      <w:proofErr w:type="gramStart"/>
      <w:r w:rsidR="00261CFE" w:rsidRPr="00F471C3">
        <w:rPr>
          <w:sz w:val="28"/>
          <w:szCs w:val="28"/>
        </w:rPr>
        <w:t>стерео-фотографии</w:t>
      </w:r>
      <w:proofErr w:type="spellEnd"/>
      <w:proofErr w:type="gramEnd"/>
      <w:r w:rsidR="00261CFE" w:rsidRPr="00F471C3">
        <w:rPr>
          <w:sz w:val="28"/>
          <w:szCs w:val="28"/>
        </w:rPr>
        <w:t xml:space="preserve"> вы можете не только на совместимом телевизоре. LG удалось договориться с </w:t>
      </w:r>
      <w:proofErr w:type="spellStart"/>
      <w:r w:rsidR="00261CFE" w:rsidRPr="00F471C3">
        <w:rPr>
          <w:sz w:val="28"/>
          <w:szCs w:val="28"/>
        </w:rPr>
        <w:t>YouTube</w:t>
      </w:r>
      <w:proofErr w:type="spellEnd"/>
      <w:r w:rsidR="00261CFE" w:rsidRPr="00F471C3">
        <w:rPr>
          <w:sz w:val="28"/>
          <w:szCs w:val="28"/>
        </w:rPr>
        <w:t xml:space="preserve"> о создании отдельного 3D-раздела, благодаря чему пользователи смогут делиться </w:t>
      </w:r>
      <w:proofErr w:type="spellStart"/>
      <w:r w:rsidR="00261CFE" w:rsidRPr="00F471C3">
        <w:rPr>
          <w:sz w:val="28"/>
          <w:szCs w:val="28"/>
        </w:rPr>
        <w:t>контентом</w:t>
      </w:r>
      <w:proofErr w:type="spellEnd"/>
      <w:r w:rsidR="00261CFE" w:rsidRPr="00F471C3">
        <w:rPr>
          <w:sz w:val="28"/>
          <w:szCs w:val="28"/>
        </w:rPr>
        <w:t xml:space="preserve">, скачивать видео и смотреть его на трехмерном дисплее LG </w:t>
      </w:r>
      <w:proofErr w:type="spellStart"/>
      <w:r w:rsidR="00261CFE" w:rsidRPr="00F471C3">
        <w:rPr>
          <w:sz w:val="28"/>
          <w:szCs w:val="28"/>
        </w:rPr>
        <w:t>Optimus</w:t>
      </w:r>
      <w:proofErr w:type="spellEnd"/>
      <w:r w:rsidR="00261CFE" w:rsidRPr="00F471C3">
        <w:rPr>
          <w:sz w:val="28"/>
          <w:szCs w:val="28"/>
        </w:rPr>
        <w:t xml:space="preserve"> 3D.</w:t>
      </w:r>
    </w:p>
    <w:p w:rsidR="00895E63" w:rsidRPr="00F471C3" w:rsidRDefault="00895E63" w:rsidP="00F471C3">
      <w:pPr>
        <w:jc w:val="both"/>
        <w:rPr>
          <w:sz w:val="28"/>
          <w:szCs w:val="28"/>
        </w:rPr>
      </w:pPr>
    </w:p>
    <w:p w:rsidR="00F471C3" w:rsidRPr="00F471C3" w:rsidRDefault="00F471C3">
      <w:pPr>
        <w:jc w:val="both"/>
        <w:rPr>
          <w:sz w:val="28"/>
          <w:szCs w:val="28"/>
        </w:rPr>
      </w:pPr>
    </w:p>
    <w:sectPr w:rsidR="00F471C3" w:rsidRPr="00F471C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FE"/>
    <w:rsid w:val="00194A68"/>
    <w:rsid w:val="00261CFE"/>
    <w:rsid w:val="006D7CF1"/>
    <w:rsid w:val="00895E63"/>
    <w:rsid w:val="00B4113C"/>
    <w:rsid w:val="00B776B8"/>
    <w:rsid w:val="00F4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261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1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6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.rozetka.ua/articles/21/2184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2015-01-06T07:37:00Z</dcterms:created>
  <dcterms:modified xsi:type="dcterms:W3CDTF">2015-09-11T04:43:00Z</dcterms:modified>
</cp:coreProperties>
</file>